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C1" w:rsidRDefault="005F7426" w:rsidP="00904B44">
      <w:pPr>
        <w:pStyle w:val="Title"/>
      </w:pPr>
      <w:r>
        <w:t>Stage 1 Mathematics</w:t>
      </w:r>
      <w:r w:rsidR="005F7920">
        <w:t xml:space="preserve"> Lesson Plan</w:t>
      </w:r>
    </w:p>
    <w:p w:rsidR="00904B44" w:rsidRPr="005F7920" w:rsidRDefault="005F7920" w:rsidP="00904B44">
      <w:pPr>
        <w:pStyle w:val="Subtitle"/>
        <w:rPr>
          <w:sz w:val="36"/>
        </w:rPr>
      </w:pPr>
      <w:r w:rsidRPr="005F7920">
        <w:rPr>
          <w:sz w:val="36"/>
        </w:rPr>
        <w:t>SACE TOPIC 1.4: Composite Functions</w:t>
      </w:r>
    </w:p>
    <w:p w:rsidR="009F7450" w:rsidRDefault="005F7920" w:rsidP="005F7920">
      <w:pPr>
        <w:pStyle w:val="Heading1"/>
      </w:pPr>
      <w:r>
        <w:t>Overview</w:t>
      </w:r>
    </w:p>
    <w:p w:rsidR="005F7920" w:rsidRDefault="005F7920" w:rsidP="005F7920">
      <w:pPr>
        <w:pStyle w:val="Heading3"/>
      </w:pPr>
      <w:r>
        <w:t>Time Required</w:t>
      </w:r>
    </w:p>
    <w:p w:rsidR="005F7920" w:rsidRDefault="005F7920" w:rsidP="005F7920">
      <w:r>
        <w:t>5</w:t>
      </w:r>
      <w:r w:rsidR="00C96831">
        <w:t>5</w:t>
      </w:r>
      <w:r>
        <w:t xml:space="preserve"> minutes</w:t>
      </w:r>
    </w:p>
    <w:p w:rsidR="00CE0A8C" w:rsidRDefault="00CE0A8C" w:rsidP="00CE0A8C">
      <w:pPr>
        <w:pStyle w:val="Heading3"/>
      </w:pPr>
      <w:r>
        <w:t>Instructional Strategies</w:t>
      </w:r>
    </w:p>
    <w:p w:rsidR="00CE0A8C" w:rsidRPr="00CE0A8C" w:rsidRDefault="00456EB6" w:rsidP="00CE0A8C">
      <w:r>
        <w:t>Teacher demonstrations</w:t>
      </w:r>
      <w:r w:rsidR="00CE0A8C">
        <w:t xml:space="preserve">, class </w:t>
      </w:r>
      <w:r>
        <w:t>discussions, practice questions.</w:t>
      </w:r>
    </w:p>
    <w:p w:rsidR="005F7920" w:rsidRDefault="005F7920" w:rsidP="005F7920">
      <w:pPr>
        <w:pStyle w:val="Heading3"/>
      </w:pPr>
      <w:r>
        <w:t>Materials</w:t>
      </w:r>
    </w:p>
    <w:p w:rsidR="005F7920" w:rsidRDefault="005F7920" w:rsidP="005F7920">
      <w:pPr>
        <w:pStyle w:val="ListParagraph"/>
        <w:numPr>
          <w:ilvl w:val="0"/>
          <w:numId w:val="2"/>
        </w:numPr>
      </w:pPr>
      <w:r>
        <w:t>Whiteboard or document camera</w:t>
      </w:r>
    </w:p>
    <w:p w:rsidR="00B52ACA" w:rsidRDefault="00B52ACA" w:rsidP="005F7920">
      <w:pPr>
        <w:pStyle w:val="ListParagraph"/>
        <w:numPr>
          <w:ilvl w:val="0"/>
          <w:numId w:val="2"/>
        </w:numPr>
      </w:pPr>
      <w:proofErr w:type="spellStart"/>
      <w:r>
        <w:t>Haese</w:t>
      </w:r>
      <w:proofErr w:type="spellEnd"/>
      <w:r>
        <w:t xml:space="preserve"> and Harris Year 11 Math Methods Text Book: Chapter 3D (pages 75-76) or equivalent.</w:t>
      </w:r>
    </w:p>
    <w:p w:rsidR="005F7920" w:rsidRDefault="005F7920" w:rsidP="005F7920">
      <w:pPr>
        <w:pStyle w:val="Heading3"/>
      </w:pPr>
      <w:r>
        <w:t>Assumed Knowledge</w:t>
      </w:r>
    </w:p>
    <w:p w:rsidR="00B52ACA" w:rsidRDefault="00B52ACA" w:rsidP="005F7920">
      <w:pPr>
        <w:pStyle w:val="ListParagraph"/>
        <w:numPr>
          <w:ilvl w:val="0"/>
          <w:numId w:val="3"/>
        </w:numPr>
      </w:pPr>
      <w:r>
        <w:t>Students know function notation</w:t>
      </w:r>
    </w:p>
    <w:p w:rsidR="005F7920" w:rsidRDefault="005F7920" w:rsidP="005F7920">
      <w:pPr>
        <w:pStyle w:val="ListParagraph"/>
        <w:numPr>
          <w:ilvl w:val="0"/>
          <w:numId w:val="3"/>
        </w:numPr>
      </w:pPr>
      <w:r>
        <w:t>Students know how to substitute a value into a function</w:t>
      </w:r>
    </w:p>
    <w:p w:rsidR="005F7920" w:rsidRDefault="005F7920" w:rsidP="005F7920">
      <w:pPr>
        <w:pStyle w:val="ListParagraph"/>
        <w:numPr>
          <w:ilvl w:val="0"/>
          <w:numId w:val="3"/>
        </w:numPr>
      </w:pPr>
      <w:r>
        <w:t>Students can expand out brackets</w:t>
      </w:r>
    </w:p>
    <w:p w:rsidR="00842CD9" w:rsidRDefault="00842CD9" w:rsidP="005F7920">
      <w:pPr>
        <w:pStyle w:val="ListParagraph"/>
        <w:numPr>
          <w:ilvl w:val="0"/>
          <w:numId w:val="3"/>
        </w:numPr>
      </w:pPr>
      <w:r>
        <w:t>Students can work out the domain of a function</w:t>
      </w:r>
    </w:p>
    <w:p w:rsidR="00D8162F" w:rsidRDefault="00D8162F" w:rsidP="00D8162F"/>
    <w:p w:rsidR="005F7920" w:rsidRDefault="005F7920" w:rsidP="005F7920">
      <w:pPr>
        <w:pStyle w:val="Heading1"/>
      </w:pPr>
      <w:r>
        <w:t>Objectives:</w:t>
      </w:r>
    </w:p>
    <w:p w:rsidR="005F7920" w:rsidRDefault="005F7920" w:rsidP="005F7920">
      <w:pPr>
        <w:rPr>
          <w:b/>
        </w:rPr>
      </w:pPr>
      <w:r>
        <w:t xml:space="preserve">Students will </w:t>
      </w:r>
      <w:r>
        <w:rPr>
          <w:b/>
        </w:rPr>
        <w:t>understand:</w:t>
      </w:r>
    </w:p>
    <w:p w:rsidR="005F7920" w:rsidRPr="00CB21B6" w:rsidRDefault="005F7920" w:rsidP="005F7920">
      <w:pPr>
        <w:pStyle w:val="ListParagraph"/>
        <w:numPr>
          <w:ilvl w:val="0"/>
          <w:numId w:val="5"/>
        </w:numPr>
        <w:rPr>
          <w:b/>
        </w:rPr>
      </w:pPr>
      <w:r>
        <w:t xml:space="preserve">That the x in f(x) can be anything – including </w:t>
      </w:r>
      <w:r w:rsidR="00CB21B6">
        <w:t>another function</w:t>
      </w:r>
    </w:p>
    <w:p w:rsidR="00CB21B6" w:rsidRPr="0087469B" w:rsidRDefault="00CB21B6" w:rsidP="005F7920">
      <w:pPr>
        <w:pStyle w:val="ListParagraph"/>
        <w:numPr>
          <w:ilvl w:val="0"/>
          <w:numId w:val="5"/>
        </w:numPr>
        <w:rPr>
          <w:b/>
        </w:rPr>
      </w:pPr>
      <w:r>
        <w:t xml:space="preserve">Functions don’t have to start with ‘y’ or ‘f’ </w:t>
      </w:r>
    </w:p>
    <w:p w:rsidR="005F7920" w:rsidRDefault="005F7920" w:rsidP="00970B03">
      <w:pPr>
        <w:rPr>
          <w:b/>
        </w:rPr>
      </w:pPr>
      <w:r>
        <w:t xml:space="preserve">Students will </w:t>
      </w:r>
      <w:r>
        <w:rPr>
          <w:b/>
        </w:rPr>
        <w:t>know:</w:t>
      </w:r>
    </w:p>
    <w:p w:rsidR="005F7920" w:rsidRDefault="00CB21B6" w:rsidP="005F7920">
      <w:pPr>
        <w:pStyle w:val="ListParagraph"/>
        <w:numPr>
          <w:ilvl w:val="0"/>
          <w:numId w:val="5"/>
        </w:numPr>
      </w:pPr>
      <w:r>
        <w:t>The words: compose and composition in a mathematical sense</w:t>
      </w:r>
    </w:p>
    <w:p w:rsidR="00CB21B6" w:rsidRPr="00CB21B6" w:rsidRDefault="00CB21B6" w:rsidP="005F7920">
      <w:pPr>
        <w:pStyle w:val="ListParagraph"/>
        <w:numPr>
          <w:ilvl w:val="0"/>
          <w:numId w:val="5"/>
        </w:numPr>
      </w:pPr>
      <w:r>
        <w:t xml:space="preserve">The notation f </w:t>
      </w:r>
      <w:r>
        <w:rPr>
          <w:rFonts w:cstheme="minorHAnsi"/>
        </w:rPr>
        <w:t>○ g (f composed with g)</w:t>
      </w:r>
    </w:p>
    <w:p w:rsidR="00CB21B6" w:rsidRPr="00970B03" w:rsidRDefault="00CB21B6" w:rsidP="005F7920">
      <w:pPr>
        <w:pStyle w:val="ListParagraph"/>
        <w:numPr>
          <w:ilvl w:val="0"/>
          <w:numId w:val="5"/>
        </w:numPr>
      </w:pPr>
      <w:r>
        <w:rPr>
          <w:rFonts w:cstheme="minorHAnsi"/>
        </w:rPr>
        <w:t xml:space="preserve">The notation f(g(x)) </w:t>
      </w:r>
    </w:p>
    <w:p w:rsidR="00970B03" w:rsidRPr="00CB21B6" w:rsidRDefault="00970B03" w:rsidP="00970B03">
      <w:pPr>
        <w:pStyle w:val="ListParagraph"/>
        <w:numPr>
          <w:ilvl w:val="0"/>
          <w:numId w:val="5"/>
        </w:numPr>
      </w:pPr>
      <w:r w:rsidRPr="00970B03">
        <w:t xml:space="preserve">The domain of f </w:t>
      </w:r>
      <w:r>
        <w:rPr>
          <w:rFonts w:cstheme="minorHAnsi"/>
        </w:rPr>
        <w:t>○</w:t>
      </w:r>
      <w:r w:rsidRPr="00970B03">
        <w:t xml:space="preserve"> g is the set of all real numbers x in the domain of g such that g(x) is in the domain of f</w:t>
      </w:r>
    </w:p>
    <w:p w:rsidR="00CB21B6" w:rsidRDefault="00CB21B6" w:rsidP="00CB21B6">
      <w:pPr>
        <w:rPr>
          <w:b/>
        </w:rPr>
      </w:pPr>
      <w:r>
        <w:t xml:space="preserve">Students will </w:t>
      </w:r>
      <w:r>
        <w:rPr>
          <w:b/>
        </w:rPr>
        <w:t>be able to:</w:t>
      </w:r>
    </w:p>
    <w:p w:rsidR="00456EB6" w:rsidRDefault="00CB21B6" w:rsidP="00456EB6">
      <w:pPr>
        <w:pStyle w:val="ListParagraph"/>
        <w:numPr>
          <w:ilvl w:val="0"/>
          <w:numId w:val="6"/>
        </w:numPr>
      </w:pPr>
      <w:r>
        <w:t>Compose functions algebraically</w:t>
      </w:r>
    </w:p>
    <w:p w:rsidR="00456EB6" w:rsidRDefault="00456EB6" w:rsidP="00456EB6"/>
    <w:p w:rsidR="00CB21B6" w:rsidRDefault="00836CCD" w:rsidP="00836CCD">
      <w:pPr>
        <w:pStyle w:val="Heading1"/>
      </w:pPr>
      <w:r>
        <w:t>Procedure</w:t>
      </w:r>
    </w:p>
    <w:p w:rsidR="005C74C0" w:rsidRDefault="005C74C0" w:rsidP="005C74C0">
      <w:pPr>
        <w:pStyle w:val="Heading3"/>
      </w:pPr>
      <w:r>
        <w:t xml:space="preserve">Introduction: </w:t>
      </w:r>
      <w:r w:rsidR="00B52ACA">
        <w:t>Check the assumed knowledge</w:t>
      </w:r>
      <w:r w:rsidR="00B8034B">
        <w:t xml:space="preserve"> (5 minutes)</w:t>
      </w:r>
    </w:p>
    <w:p w:rsidR="00B52ACA" w:rsidRDefault="00B52ACA" w:rsidP="00B52ACA">
      <w:r>
        <w:t xml:space="preserve">Quick demonstration on substituting known values into a function </w:t>
      </w:r>
      <w:r w:rsidR="00842CD9">
        <w:t>of one variable and then calculate the domain.</w:t>
      </w:r>
      <w:r>
        <w:t xml:space="preserve"> Come up with 5 basic examples for students to work through to get the class settled.</w:t>
      </w:r>
      <w:r w:rsidR="00670045">
        <w:t xml:space="preserve"> Make sure examples use functions of different names (f(x), </w:t>
      </w:r>
      <w:proofErr w:type="gramStart"/>
      <w:r w:rsidR="00670045">
        <w:t>s(</w:t>
      </w:r>
      <w:proofErr w:type="gramEnd"/>
      <w:r w:rsidR="00670045">
        <w:t>t), y(x), etc</w:t>
      </w:r>
      <w:r w:rsidR="00842CD9">
        <w:t>.</w:t>
      </w:r>
      <w:r w:rsidR="00670045">
        <w:t>)</w:t>
      </w:r>
    </w:p>
    <w:p w:rsidR="007B5ABF" w:rsidRDefault="007B5ABF" w:rsidP="00B52ACA">
      <w:r>
        <w:tab/>
        <w:t>Understand: Functions don’t have to start with ‘y’ or ‘f’.</w:t>
      </w:r>
      <w:r>
        <w:tab/>
      </w:r>
    </w:p>
    <w:p w:rsidR="00670045" w:rsidRDefault="00842CD9" w:rsidP="00842CD9">
      <w:pPr>
        <w:pStyle w:val="Heading3"/>
      </w:pPr>
      <w:r>
        <w:t>Motivating Example: A physical machine analogy</w:t>
      </w:r>
      <w:r w:rsidR="00B8034B">
        <w:t xml:space="preserve"> (10 minutes)</w:t>
      </w:r>
    </w:p>
    <w:p w:rsidR="00C96831" w:rsidRDefault="00693F26" w:rsidP="00842CD9">
      <w:r>
        <w:t>Suppose</w:t>
      </w:r>
      <w:r w:rsidR="00842CD9">
        <w:t xml:space="preserve"> there are two machines. A plasma cutter (cuts metal sheets) and a drill press (drills holes in wood and metal).</w:t>
      </w:r>
      <w:r w:rsidR="00B81FF3">
        <w:t xml:space="preserve"> We</w:t>
      </w:r>
      <w:r w:rsidR="0016685F">
        <w:t xml:space="preserve"> might say that each machine ‘is’ or performs one function</w:t>
      </w:r>
      <w:r w:rsidR="00842CD9">
        <w:t xml:space="preserve"> </w:t>
      </w:r>
    </w:p>
    <w:p w:rsidR="00842CD9" w:rsidRPr="0087469B" w:rsidRDefault="00AD3A05" w:rsidP="00842CD9">
      <w:pPr>
        <w:rPr>
          <w:i/>
        </w:rPr>
      </w:pPr>
      <w:r w:rsidRPr="0087469B">
        <w:rPr>
          <w:i/>
        </w:rPr>
        <w:lastRenderedPageBreak/>
        <w:t>Ask:</w:t>
      </w:r>
      <w:r w:rsidRPr="0087469B">
        <w:rPr>
          <w:b/>
          <w:i/>
        </w:rPr>
        <w:t xml:space="preserve"> </w:t>
      </w:r>
      <w:r w:rsidR="00842CD9" w:rsidRPr="0087469B">
        <w:rPr>
          <w:i/>
        </w:rPr>
        <w:t>what the domain (</w:t>
      </w:r>
      <w:r w:rsidR="0087469B">
        <w:rPr>
          <w:i/>
        </w:rPr>
        <w:t>types</w:t>
      </w:r>
      <w:r w:rsidR="00842CD9" w:rsidRPr="0087469B">
        <w:rPr>
          <w:i/>
        </w:rPr>
        <w:t xml:space="preserve"> of acceptable mater</w:t>
      </w:r>
      <w:r w:rsidR="00693F26" w:rsidRPr="0087469B">
        <w:rPr>
          <w:i/>
        </w:rPr>
        <w:t>ial) for each machine would be.</w:t>
      </w:r>
    </w:p>
    <w:p w:rsidR="00C96831" w:rsidRDefault="00AD3A05" w:rsidP="00842CD9">
      <w:r>
        <w:t>Now suppose we were to make a super machine that combines cutting and drilling together. We say we compose the machines. Suppose the drilling happens first, then the cutting</w:t>
      </w:r>
      <w:r w:rsidR="00844B3C">
        <w:t>, i.e. the output of the drilling machine is the input of the cutting machine</w:t>
      </w:r>
      <w:r>
        <w:t xml:space="preserve">. </w:t>
      </w:r>
    </w:p>
    <w:p w:rsidR="00C96831" w:rsidRDefault="0087469B" w:rsidP="00842CD9">
      <w:r>
        <w:rPr>
          <w:i/>
        </w:rPr>
        <w:t>Ask: What is the domain of this composite machine.</w:t>
      </w:r>
      <w:r>
        <w:t xml:space="preserve"> The answer is metal because once the drilling is complete, the plasma cutter will light the wood on fire. </w:t>
      </w:r>
    </w:p>
    <w:p w:rsidR="0087469B" w:rsidRDefault="00C96831" w:rsidP="00842CD9">
      <w:r>
        <w:rPr>
          <w:i/>
        </w:rPr>
        <w:t>Ask: W</w:t>
      </w:r>
      <w:r w:rsidR="0087469B">
        <w:rPr>
          <w:i/>
        </w:rPr>
        <w:t xml:space="preserve">ould the domain change if the cutting came first? </w:t>
      </w:r>
      <w:r w:rsidR="00844B3C">
        <w:t>The answer is no because the cutter only takes metal in the first place.</w:t>
      </w:r>
    </w:p>
    <w:p w:rsidR="0087469B" w:rsidRDefault="007B5ABF" w:rsidP="007B5ABF">
      <w:pPr>
        <w:ind w:firstLine="720"/>
      </w:pPr>
      <w:r>
        <w:t>Understand</w:t>
      </w:r>
      <w:r w:rsidR="0087469B" w:rsidRPr="007B5ABF">
        <w:t>:</w:t>
      </w:r>
      <w:r w:rsidRPr="007B5ABF">
        <w:t xml:space="preserve"> </w:t>
      </w:r>
      <w:r>
        <w:t>The domain of a composition is the intersection of both function domains</w:t>
      </w:r>
      <w:r w:rsidR="00D8162F">
        <w:t>.</w:t>
      </w:r>
    </w:p>
    <w:p w:rsidR="00693F26" w:rsidRDefault="00693F26" w:rsidP="00842CD9"/>
    <w:p w:rsidR="00D8162F" w:rsidRDefault="00D8162F" w:rsidP="00D8162F">
      <w:pPr>
        <w:pStyle w:val="Heading3"/>
      </w:pPr>
      <w:r>
        <w:t>Introduce Composite Function Notation</w:t>
      </w:r>
      <w:r w:rsidR="00B8034B">
        <w:t xml:space="preserve"> (5 minutes)</w:t>
      </w:r>
    </w:p>
    <w:p w:rsidR="00B8034B" w:rsidRPr="00B8034B" w:rsidRDefault="00B8034B" w:rsidP="00B8034B">
      <w:r>
        <w:t>On page 75</w:t>
      </w:r>
      <w:bookmarkStart w:id="0" w:name="_GoBack"/>
      <w:bookmarkEnd w:id="0"/>
      <w:r>
        <w:t>, students will see this formal definition. Direct students to it or write it on the board.</w:t>
      </w:r>
    </w:p>
    <w:p w:rsidR="00D8162F" w:rsidRDefault="00B8034B" w:rsidP="00D8162F">
      <w:r>
        <w:rPr>
          <w:noProof/>
          <w:lang w:eastAsia="zh-CN"/>
        </w:rPr>
        <w:drawing>
          <wp:inline distT="0" distB="0" distL="0" distR="0">
            <wp:extent cx="5724525" cy="962025"/>
            <wp:effectExtent l="0" t="0" r="9525" b="9525"/>
            <wp:docPr id="1" name="Picture 1" descr="G:\Harrison\Desktop\ss+(2017-03-07+at+03.47.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arrison\Desktop\ss+(2017-03-07+at+03.47.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4B" w:rsidRDefault="00B8034B" w:rsidP="00D8162F">
      <w:r w:rsidRPr="00F61BC3">
        <w:rPr>
          <w:i/>
        </w:rPr>
        <w:t>Explain in English</w:t>
      </w:r>
      <w:r>
        <w:t xml:space="preserve">: “Given some function f that takes a value x and maps it to some UNIQUE </w:t>
      </w:r>
      <w:r w:rsidR="00844B3C">
        <w:t>value</w:t>
      </w:r>
      <w:r>
        <w:t xml:space="preserve"> f(x) and some function g which takes a value x and maps it to some UNIQUE </w:t>
      </w:r>
      <w:r w:rsidR="00844B3C">
        <w:t>value</w:t>
      </w:r>
      <w:r>
        <w:t xml:space="preserve"> g(x), the composite function </w:t>
      </w:r>
      <w:proofErr w:type="spellStart"/>
      <w:r>
        <w:t>of</w:t>
      </w:r>
      <w:r w:rsidR="00844B3C">
        <w:t xml:space="preserve"> f</w:t>
      </w:r>
      <w:proofErr w:type="spellEnd"/>
      <w:r w:rsidR="00844B3C">
        <w:t xml:space="preserve"> composed with g will take the output of g(x) and use it as the input to f(x). That is, </w:t>
      </w:r>
      <w:proofErr w:type="gramStart"/>
      <w:r w:rsidR="00844B3C">
        <w:t>f(</w:t>
      </w:r>
      <w:proofErr w:type="gramEnd"/>
      <w:r w:rsidR="00844B3C">
        <w:t xml:space="preserve">g(x)).” </w:t>
      </w:r>
    </w:p>
    <w:p w:rsidR="00B8034B" w:rsidRDefault="00B8034B" w:rsidP="00D8162F">
      <w:r>
        <w:t xml:space="preserve">The emphasis on </w:t>
      </w:r>
      <w:r w:rsidR="00736536">
        <w:t>‘unique’</w:t>
      </w:r>
      <w:r>
        <w:t xml:space="preserve"> is there to highlight that this is a function, not a relation. </w:t>
      </w:r>
    </w:p>
    <w:p w:rsidR="00844B3C" w:rsidRPr="00D8162F" w:rsidRDefault="00844B3C" w:rsidP="00D8162F">
      <w:r w:rsidRPr="00F61BC3">
        <w:rPr>
          <w:i/>
        </w:rPr>
        <w:t>Highlight on the board</w:t>
      </w:r>
      <w:r>
        <w:t xml:space="preserve">: f </w:t>
      </w:r>
      <w:r>
        <w:rPr>
          <w:rFonts w:cstheme="minorHAnsi"/>
        </w:rPr>
        <w:t xml:space="preserve">○ g = </w:t>
      </w:r>
      <w:proofErr w:type="gramStart"/>
      <w:r>
        <w:rPr>
          <w:rFonts w:cstheme="minorHAnsi"/>
        </w:rPr>
        <w:t>f(</w:t>
      </w:r>
      <w:proofErr w:type="gramEnd"/>
      <w:r>
        <w:rPr>
          <w:rFonts w:cstheme="minorHAnsi"/>
        </w:rPr>
        <w:t xml:space="preserve">g(x)) and </w:t>
      </w:r>
      <w:r>
        <w:t xml:space="preserve">g </w:t>
      </w:r>
      <w:r>
        <w:rPr>
          <w:rFonts w:cstheme="minorHAnsi"/>
        </w:rPr>
        <w:t xml:space="preserve">○ f = g(f(x)). </w:t>
      </w:r>
    </w:p>
    <w:p w:rsidR="00D8162F" w:rsidRDefault="00736536" w:rsidP="00842CD9">
      <w:r>
        <w:tab/>
        <w:t xml:space="preserve">Know: </w:t>
      </w:r>
      <w:r w:rsidRPr="00736536">
        <w:t>The words: compose and composition in a mathematical sense</w:t>
      </w:r>
    </w:p>
    <w:p w:rsidR="00736536" w:rsidRDefault="00736536" w:rsidP="00736536">
      <w:r>
        <w:tab/>
        <w:t>Know: The notation f ○ g (f composed with g)</w:t>
      </w:r>
    </w:p>
    <w:p w:rsidR="00736536" w:rsidRDefault="00736536" w:rsidP="00736536">
      <w:r>
        <w:tab/>
        <w:t xml:space="preserve">Know: The notation </w:t>
      </w:r>
      <w:proofErr w:type="gramStart"/>
      <w:r>
        <w:t>f(</w:t>
      </w:r>
      <w:proofErr w:type="gramEnd"/>
      <w:r>
        <w:t>g(x))</w:t>
      </w:r>
    </w:p>
    <w:p w:rsidR="00456EB6" w:rsidRDefault="00456EB6" w:rsidP="00736536"/>
    <w:p w:rsidR="00736536" w:rsidRDefault="00494DD5" w:rsidP="00844B3C">
      <w:pPr>
        <w:pStyle w:val="Heading3"/>
      </w:pPr>
      <w:r>
        <w:t>Composition Demonstration</w:t>
      </w:r>
      <w:r w:rsidR="00844B3C">
        <w:t xml:space="preserve"> </w:t>
      </w:r>
      <w:r>
        <w:t>(</w:t>
      </w:r>
      <w:r w:rsidR="00844B3C">
        <w:t>5 minutes)</w:t>
      </w:r>
    </w:p>
    <w:p w:rsidR="00844B3C" w:rsidRDefault="00494DD5" w:rsidP="00844B3C">
      <w:r>
        <w:t xml:space="preserve">Come up with a simple f(x) and g(x) and have the class evaluate </w:t>
      </w:r>
      <w:proofErr w:type="gramStart"/>
      <w:r>
        <w:t>g(</w:t>
      </w:r>
      <w:proofErr w:type="gramEnd"/>
      <w:r>
        <w:t xml:space="preserve">0), g(1), g(5) and then evaluate f(g(0)), f(g(1)), f(g(5)) but with their previous answers, not the function. Next, demonstrate how to compose f and g such that we get </w:t>
      </w:r>
      <w:proofErr w:type="gramStart"/>
      <w:r>
        <w:t>f(</w:t>
      </w:r>
      <w:proofErr w:type="gramEnd"/>
      <w:r>
        <w:t xml:space="preserve">g(x)). Have the students calculate </w:t>
      </w:r>
      <w:proofErr w:type="gramStart"/>
      <w:r>
        <w:t>f(</w:t>
      </w:r>
      <w:proofErr w:type="gramEnd"/>
      <w:r>
        <w:t>g(0)), f(g(1)), f(g(5)) with the composed function and have them compare it with their previous calculations.</w:t>
      </w:r>
    </w:p>
    <w:p w:rsidR="00494DD5" w:rsidRDefault="00494DD5" w:rsidP="00844B3C">
      <w:r>
        <w:tab/>
        <w:t>Able To: Compose functions algebraically</w:t>
      </w:r>
    </w:p>
    <w:p w:rsidR="00494DD5" w:rsidRDefault="00494DD5" w:rsidP="00844B3C">
      <w:r>
        <w:tab/>
        <w:t xml:space="preserve">Understand: </w:t>
      </w:r>
      <w:r w:rsidRPr="00494DD5">
        <w:t>That the x in f(x) can be anything – including another function</w:t>
      </w:r>
    </w:p>
    <w:p w:rsidR="001173E1" w:rsidRDefault="001173E1" w:rsidP="001173E1">
      <w:pPr>
        <w:pStyle w:val="Heading3"/>
      </w:pPr>
      <w:r>
        <w:t>Solo Practice (20 minutes)</w:t>
      </w:r>
    </w:p>
    <w:p w:rsidR="001173E1" w:rsidRDefault="001173E1" w:rsidP="001173E1">
      <w:r>
        <w:t>Have students complete exercise 3D on page 76 of the text book or find equivalent composition questions. The teacher should walk around and assist students and correct misunderstandings.</w:t>
      </w:r>
    </w:p>
    <w:p w:rsidR="00456EB6" w:rsidRDefault="00456EB6" w:rsidP="001173E1"/>
    <w:p w:rsidR="00D8162F" w:rsidRDefault="00840AD8" w:rsidP="00B77604">
      <w:pPr>
        <w:pStyle w:val="Heading3"/>
      </w:pPr>
      <w:r>
        <w:lastRenderedPageBreak/>
        <w:t xml:space="preserve">Domains of Composite functions: </w:t>
      </w:r>
      <w:r w:rsidR="00D8162F">
        <w:t>A Mathematical Parallel</w:t>
      </w:r>
      <w:r w:rsidR="00844B3C">
        <w:t xml:space="preserve"> to The Machines</w:t>
      </w:r>
      <w:r w:rsidR="003B3054">
        <w:t xml:space="preserve"> (10 minutes)</w:t>
      </w:r>
    </w:p>
    <w:p w:rsidR="008C0747" w:rsidRDefault="008C0747" w:rsidP="00CB21B6">
      <w:r>
        <w:t>Have the class recall the physical machine analogy and the domains. A math parallel to the drilling machine might be f(x) = x</w:t>
      </w:r>
      <w:r>
        <w:rPr>
          <w:vertAlign w:val="superscript"/>
        </w:rPr>
        <w:t>2</w:t>
      </w:r>
      <w:r>
        <w:t xml:space="preserve"> and the cutting machine, g(x) = </w:t>
      </w:r>
      <w:proofErr w:type="spellStart"/>
      <w:r>
        <w:t>sqrt</w:t>
      </w:r>
      <w:proofErr w:type="spellEnd"/>
      <w:r>
        <w:t xml:space="preserve">(x). </w:t>
      </w:r>
    </w:p>
    <w:p w:rsidR="008C0747" w:rsidRDefault="008C0747" w:rsidP="00CB21B6">
      <w:r>
        <w:t>The domain of f is all real numbers</w:t>
      </w:r>
      <w:r w:rsidR="00F4247E">
        <w:t xml:space="preserve"> (metal and wood)</w:t>
      </w:r>
      <w:r>
        <w:t xml:space="preserve">, the domain of g is all </w:t>
      </w:r>
      <w:r w:rsidR="00F4247E">
        <w:t xml:space="preserve">non-negative real number (metal). </w:t>
      </w:r>
      <w:r>
        <w:t xml:space="preserve"> </w:t>
      </w:r>
    </w:p>
    <w:p w:rsidR="00840AD8" w:rsidRDefault="00840AD8" w:rsidP="00CB21B6">
      <w:r w:rsidRPr="00840AD8">
        <w:rPr>
          <w:i/>
        </w:rPr>
        <w:t xml:space="preserve">Ask the class to </w:t>
      </w:r>
      <w:r w:rsidR="00970B03">
        <w:rPr>
          <w:i/>
        </w:rPr>
        <w:t>compose</w:t>
      </w:r>
      <w:r>
        <w:rPr>
          <w:i/>
        </w:rPr>
        <w:t xml:space="preserve"> the</w:t>
      </w:r>
      <w:r w:rsidR="008C0747" w:rsidRPr="00840AD8">
        <w:rPr>
          <w:i/>
        </w:rPr>
        <w:t xml:space="preserve"> function </w:t>
      </w:r>
      <w:proofErr w:type="gramStart"/>
      <w:r w:rsidR="008C0747" w:rsidRPr="00840AD8">
        <w:rPr>
          <w:i/>
        </w:rPr>
        <w:t>f(</w:t>
      </w:r>
      <w:proofErr w:type="gramEnd"/>
      <w:r w:rsidR="008C0747" w:rsidRPr="00840AD8">
        <w:rPr>
          <w:i/>
        </w:rPr>
        <w:t>g(x))</w:t>
      </w:r>
      <w:r w:rsidR="008C0747">
        <w:t xml:space="preserve"> – that is</w:t>
      </w:r>
      <w:r w:rsidR="00C96831">
        <w:t>, the drilling machine has a cutting machine inside that first cuts and then gives the cut material to the driller</w:t>
      </w:r>
      <w:r>
        <w:t>. The result is</w:t>
      </w:r>
      <w:r w:rsidR="008C0747">
        <w:t xml:space="preserve"> </w:t>
      </w:r>
      <w:proofErr w:type="gramStart"/>
      <w:r w:rsidR="008C0747">
        <w:t>f(</w:t>
      </w:r>
      <w:proofErr w:type="gramEnd"/>
      <w:r w:rsidR="008C0747">
        <w:t xml:space="preserve">g(x)) = </w:t>
      </w:r>
      <w:r>
        <w:t>(</w:t>
      </w:r>
      <w:proofErr w:type="spellStart"/>
      <w:r>
        <w:t>sqrt</w:t>
      </w:r>
      <w:proofErr w:type="spellEnd"/>
      <w:r>
        <w:t>(x))</w:t>
      </w:r>
      <w:r>
        <w:rPr>
          <w:vertAlign w:val="superscript"/>
        </w:rPr>
        <w:t>2</w:t>
      </w:r>
      <w:r>
        <w:t xml:space="preserve"> = x</w:t>
      </w:r>
      <w:r w:rsidR="008C0747">
        <w:t xml:space="preserve"> </w:t>
      </w:r>
    </w:p>
    <w:p w:rsidR="00F4247E" w:rsidRDefault="00840AD8" w:rsidP="00F4247E">
      <w:r>
        <w:rPr>
          <w:i/>
        </w:rPr>
        <w:t xml:space="preserve">Ask the class to find the domain of </w:t>
      </w:r>
      <w:proofErr w:type="gramStart"/>
      <w:r>
        <w:rPr>
          <w:i/>
        </w:rPr>
        <w:t>f(</w:t>
      </w:r>
      <w:proofErr w:type="gramEnd"/>
      <w:r>
        <w:rPr>
          <w:i/>
        </w:rPr>
        <w:t>g(x))</w:t>
      </w:r>
      <w:r>
        <w:t xml:space="preserve">. They’ll probably say all real numbers because some function h(x) = x has the domain of all real numbers. </w:t>
      </w:r>
      <w:r w:rsidR="00F4247E">
        <w:t xml:space="preserve">Recall the start of the class where substituted values into the inner function and then put the result in the outer function. If they try the same approach here with </w:t>
      </w:r>
      <w:proofErr w:type="gramStart"/>
      <w:r w:rsidR="00F4247E">
        <w:t>g(</w:t>
      </w:r>
      <w:proofErr w:type="gramEnd"/>
      <w:r w:rsidR="00F4247E">
        <w:t xml:space="preserve">-1), they’ll find a problem at </w:t>
      </w:r>
      <w:proofErr w:type="spellStart"/>
      <w:r w:rsidR="00F4247E">
        <w:t>sqrt</w:t>
      </w:r>
      <w:proofErr w:type="spellEnd"/>
      <w:r w:rsidR="00F4247E">
        <w:t xml:space="preserve">(-1). This doesn’t seem like it would be a problem when we see </w:t>
      </w:r>
      <w:proofErr w:type="gramStart"/>
      <w:r w:rsidR="00F4247E">
        <w:t>f(</w:t>
      </w:r>
      <w:proofErr w:type="gramEnd"/>
      <w:r w:rsidR="00F4247E">
        <w:t>g(x))</w:t>
      </w:r>
      <w:r w:rsidR="00F4247E">
        <w:t xml:space="preserve"> = x</w:t>
      </w:r>
    </w:p>
    <w:p w:rsidR="005A0279" w:rsidRPr="00F4247E" w:rsidRDefault="00F4247E" w:rsidP="00F4247E">
      <w:pPr>
        <w:ind w:left="720"/>
      </w:pPr>
      <w:r>
        <w:rPr>
          <w:i/>
        </w:rPr>
        <w:t>Know:</w:t>
      </w:r>
      <w:r w:rsidRPr="00F4247E">
        <w:t xml:space="preserve"> The domain of f ○ g is the set of all real numbers x in the domain of g such that g(x) is in the domain of f</w:t>
      </w:r>
      <w:r>
        <w:t>.</w:t>
      </w:r>
    </w:p>
    <w:p w:rsidR="005A0279" w:rsidRDefault="00F4247E" w:rsidP="00CB21B6">
      <w:r>
        <w:t xml:space="preserve">When we look at the driller </w:t>
      </w:r>
      <w:r w:rsidR="00C96831">
        <w:t xml:space="preserve">with an internal </w:t>
      </w:r>
      <w:r>
        <w:t xml:space="preserve">cutter machine, we see the driller as being able to take wood and metal but we have to respect the domain of the internal cutter machine which </w:t>
      </w:r>
      <w:r w:rsidR="00093696">
        <w:t xml:space="preserve">is metal only. This is like </w:t>
      </w:r>
      <w:proofErr w:type="gramStart"/>
      <w:r w:rsidR="00093696">
        <w:t>f(</w:t>
      </w:r>
      <w:proofErr w:type="gramEnd"/>
      <w:r w:rsidR="00093696">
        <w:t xml:space="preserve">g(x)). </w:t>
      </w:r>
    </w:p>
    <w:p w:rsidR="005A0279" w:rsidRDefault="00093696" w:rsidP="00CB21B6">
      <w:r>
        <w:t xml:space="preserve">Note to teachers: The analogy doesn’t work for </w:t>
      </w:r>
      <w:proofErr w:type="gramStart"/>
      <w:r>
        <w:t>g(</w:t>
      </w:r>
      <w:proofErr w:type="gramEnd"/>
      <w:r>
        <w:t>f(x)). This is because the cutter maps metal to metal and the driller maps metal to metal OR wood to wood. The function f(x) = x</w:t>
      </w:r>
      <w:r>
        <w:rPr>
          <w:vertAlign w:val="superscript"/>
        </w:rPr>
        <w:t>2</w:t>
      </w:r>
      <w:r>
        <w:t xml:space="preserve"> maps real numbers to real non negative numbers which is like the driller mapping wood and metal to metal. Know this in case a student starts to get inquisitive about it. Students will cover it in much more depth in first year university math. </w:t>
      </w:r>
      <w:r w:rsidR="005A0279">
        <w:t xml:space="preserve"> </w:t>
      </w:r>
    </w:p>
    <w:p w:rsidR="00C96831" w:rsidRDefault="00C96831" w:rsidP="00CB21B6"/>
    <w:p w:rsidR="00C96831" w:rsidRDefault="00C96831" w:rsidP="00C96831">
      <w:pPr>
        <w:pStyle w:val="Heading1"/>
      </w:pPr>
      <w:r>
        <w:t>Assessment</w:t>
      </w:r>
    </w:p>
    <w:p w:rsidR="00C96831" w:rsidRDefault="00C96831" w:rsidP="00C96831">
      <w:r>
        <w:t>A few questions on composition will be in the topic test.</w:t>
      </w:r>
    </w:p>
    <w:p w:rsidR="00C96831" w:rsidRDefault="00C96831" w:rsidP="00C96831"/>
    <w:p w:rsidR="00C96831" w:rsidRDefault="00C96831" w:rsidP="00C96831">
      <w:pPr>
        <w:pStyle w:val="Heading1"/>
      </w:pPr>
      <w:r>
        <w:t>Homework</w:t>
      </w:r>
    </w:p>
    <w:p w:rsidR="00C96831" w:rsidRPr="00C96831" w:rsidRDefault="00C96831" w:rsidP="00C96831">
      <w:r>
        <w:t xml:space="preserve">Nothing set – make sure all questions in the exercise are completed before the next class. </w:t>
      </w:r>
    </w:p>
    <w:sectPr w:rsidR="00C96831" w:rsidRPr="00C968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04" w:rsidRDefault="00B77604" w:rsidP="00B77604">
      <w:pPr>
        <w:spacing w:after="0" w:line="240" w:lineRule="auto"/>
      </w:pPr>
      <w:r>
        <w:separator/>
      </w:r>
    </w:p>
  </w:endnote>
  <w:endnote w:type="continuationSeparator" w:id="0">
    <w:p w:rsidR="00B77604" w:rsidRDefault="00B77604" w:rsidP="00B7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04" w:rsidRDefault="00B77604" w:rsidP="00B77604">
      <w:pPr>
        <w:spacing w:after="0" w:line="240" w:lineRule="auto"/>
      </w:pPr>
      <w:r>
        <w:separator/>
      </w:r>
    </w:p>
  </w:footnote>
  <w:footnote w:type="continuationSeparator" w:id="0">
    <w:p w:rsidR="00B77604" w:rsidRDefault="00B77604" w:rsidP="00B7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04" w:rsidRPr="00B77604" w:rsidRDefault="00B77604">
    <w:pPr>
      <w:pStyle w:val="Header"/>
      <w:rPr>
        <w:color w:val="808080" w:themeColor="background1" w:themeShade="80"/>
      </w:rPr>
    </w:pPr>
    <w:r w:rsidRPr="00B77604">
      <w:rPr>
        <w:color w:val="808080" w:themeColor="background1" w:themeShade="80"/>
      </w:rPr>
      <w:t xml:space="preserve">Harrison </w:t>
    </w:r>
    <w:proofErr w:type="spellStart"/>
    <w:r w:rsidRPr="00B77604">
      <w:rPr>
        <w:color w:val="808080" w:themeColor="background1" w:themeShade="80"/>
      </w:rPr>
      <w:t>Rowntre</w:t>
    </w:r>
    <w:proofErr w:type="spellEnd"/>
    <w:r w:rsidRPr="00B77604">
      <w:rPr>
        <w:color w:val="808080" w:themeColor="background1" w:themeShade="80"/>
      </w:rPr>
      <w:t xml:space="preserve"> – a1606963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1DB"/>
    <w:multiLevelType w:val="hybridMultilevel"/>
    <w:tmpl w:val="08608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197"/>
    <w:multiLevelType w:val="hybridMultilevel"/>
    <w:tmpl w:val="A09E7B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AC4"/>
    <w:multiLevelType w:val="hybridMultilevel"/>
    <w:tmpl w:val="EEE0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7AE3"/>
    <w:multiLevelType w:val="hybridMultilevel"/>
    <w:tmpl w:val="46DCC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63AA"/>
    <w:multiLevelType w:val="hybridMultilevel"/>
    <w:tmpl w:val="9FFE3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21857"/>
    <w:multiLevelType w:val="hybridMultilevel"/>
    <w:tmpl w:val="F288C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213E4"/>
    <w:multiLevelType w:val="hybridMultilevel"/>
    <w:tmpl w:val="20328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44"/>
    <w:rsid w:val="00093696"/>
    <w:rsid w:val="001173E1"/>
    <w:rsid w:val="0016685F"/>
    <w:rsid w:val="002E3397"/>
    <w:rsid w:val="003645E5"/>
    <w:rsid w:val="003B3054"/>
    <w:rsid w:val="00456EB6"/>
    <w:rsid w:val="00494DD5"/>
    <w:rsid w:val="004B70C1"/>
    <w:rsid w:val="005A0279"/>
    <w:rsid w:val="005C74C0"/>
    <w:rsid w:val="005F7426"/>
    <w:rsid w:val="005F7920"/>
    <w:rsid w:val="00670045"/>
    <w:rsid w:val="00671B51"/>
    <w:rsid w:val="00693F26"/>
    <w:rsid w:val="00736536"/>
    <w:rsid w:val="007B5ABF"/>
    <w:rsid w:val="00836CCD"/>
    <w:rsid w:val="00840AD8"/>
    <w:rsid w:val="00842CD9"/>
    <w:rsid w:val="00844B3C"/>
    <w:rsid w:val="0087469B"/>
    <w:rsid w:val="008C0747"/>
    <w:rsid w:val="00904B44"/>
    <w:rsid w:val="00970B03"/>
    <w:rsid w:val="009F7450"/>
    <w:rsid w:val="00AD3A05"/>
    <w:rsid w:val="00B52ACA"/>
    <w:rsid w:val="00B77604"/>
    <w:rsid w:val="00B8034B"/>
    <w:rsid w:val="00B81FF3"/>
    <w:rsid w:val="00C96831"/>
    <w:rsid w:val="00CB21B6"/>
    <w:rsid w:val="00CE0A8C"/>
    <w:rsid w:val="00D8162F"/>
    <w:rsid w:val="00EE4202"/>
    <w:rsid w:val="00F030E7"/>
    <w:rsid w:val="00F4247E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1EC1"/>
  <w15:chartTrackingRefBased/>
  <w15:docId w15:val="{1ABE37B7-B8F7-4398-8867-634880C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9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B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4B4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67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7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79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7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604"/>
  </w:style>
  <w:style w:type="paragraph" w:styleId="Footer">
    <w:name w:val="footer"/>
    <w:basedOn w:val="Normal"/>
    <w:link w:val="FooterChar"/>
    <w:uiPriority w:val="99"/>
    <w:unhideWhenUsed/>
    <w:rsid w:val="00B7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Haig Rowntree</dc:creator>
  <cp:keywords/>
  <dc:description/>
  <cp:lastModifiedBy>Harrison Haig Rowntree</cp:lastModifiedBy>
  <cp:revision>15</cp:revision>
  <dcterms:created xsi:type="dcterms:W3CDTF">2017-03-07T03:10:00Z</dcterms:created>
  <dcterms:modified xsi:type="dcterms:W3CDTF">2017-03-08T02:39:00Z</dcterms:modified>
</cp:coreProperties>
</file>